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AA7" w:rsidRPr="0038256F" w:rsidRDefault="00486AA7" w:rsidP="00486AA7">
      <w:pPr>
        <w:jc w:val="right"/>
      </w:pPr>
      <w:r w:rsidRPr="002F1785">
        <w:rPr>
          <w:b/>
        </w:rPr>
        <w:t xml:space="preserve">ДОДАТОК № </w:t>
      </w:r>
      <w:r>
        <w:rPr>
          <w:b/>
        </w:rPr>
        <w:t>1</w:t>
      </w:r>
    </w:p>
    <w:p w:rsidR="00486AA7" w:rsidRPr="00452D42" w:rsidRDefault="00486AA7" w:rsidP="00486AA7">
      <w:pPr>
        <w:jc w:val="right"/>
        <w:rPr>
          <w:b/>
        </w:rPr>
      </w:pPr>
      <w:r w:rsidRPr="00D829B7">
        <w:rPr>
          <w:b/>
        </w:rPr>
        <w:t>до документації</w:t>
      </w:r>
      <w:r>
        <w:rPr>
          <w:b/>
        </w:rPr>
        <w:t xml:space="preserve"> </w:t>
      </w:r>
    </w:p>
    <w:p w:rsidR="00486AA7" w:rsidRPr="002F1785" w:rsidRDefault="00486AA7" w:rsidP="00486AA7">
      <w:pPr>
        <w:jc w:val="right"/>
      </w:pPr>
      <w:r w:rsidRPr="002F1785">
        <w:rPr>
          <w:b/>
          <w:i/>
          <w:sz w:val="20"/>
          <w:szCs w:val="20"/>
        </w:rPr>
        <w:t xml:space="preserve">Учасник не повинен відступати від даної форми                                                                              </w:t>
      </w:r>
    </w:p>
    <w:p w:rsidR="00385679" w:rsidRDefault="00385679" w:rsidP="00385679">
      <w:pPr>
        <w:jc w:val="center"/>
        <w:rPr>
          <w:i/>
        </w:rPr>
      </w:pPr>
    </w:p>
    <w:p w:rsidR="00486AA7" w:rsidRPr="00385679" w:rsidRDefault="00385679" w:rsidP="00385679">
      <w:pPr>
        <w:jc w:val="center"/>
        <w:rPr>
          <w:i/>
        </w:rPr>
      </w:pPr>
      <w:r w:rsidRPr="00385679">
        <w:rPr>
          <w:i/>
        </w:rPr>
        <w:t>Надається лише переможцем торгів після проведення аукціону</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92"/>
        <w:gridCol w:w="3746"/>
        <w:gridCol w:w="1710"/>
      </w:tblGrid>
      <w:tr w:rsidR="00486AA7" w:rsidRPr="002F1785" w:rsidTr="00E929A7">
        <w:trPr>
          <w:trHeight w:val="271"/>
        </w:trPr>
        <w:tc>
          <w:tcPr>
            <w:tcW w:w="10348" w:type="dxa"/>
            <w:gridSpan w:val="3"/>
          </w:tcPr>
          <w:p w:rsidR="00486AA7" w:rsidRDefault="00486AA7" w:rsidP="00E929A7">
            <w:pPr>
              <w:tabs>
                <w:tab w:val="left" w:pos="2160"/>
                <w:tab w:val="left" w:pos="3600"/>
              </w:tabs>
              <w:jc w:val="center"/>
              <w:rPr>
                <w:b/>
              </w:rPr>
            </w:pPr>
          </w:p>
          <w:p w:rsidR="00486AA7" w:rsidRPr="002F1785" w:rsidRDefault="00CD1EFA" w:rsidP="00E929A7">
            <w:pPr>
              <w:tabs>
                <w:tab w:val="left" w:pos="2160"/>
                <w:tab w:val="left" w:pos="3600"/>
              </w:tabs>
              <w:jc w:val="center"/>
              <w:rPr>
                <w:b/>
              </w:rPr>
            </w:pPr>
            <w:r>
              <w:rPr>
                <w:b/>
              </w:rPr>
              <w:t>Форма «</w:t>
            </w:r>
            <w:r w:rsidR="00486AA7">
              <w:rPr>
                <w:b/>
              </w:rPr>
              <w:t>Тендерна п</w:t>
            </w:r>
            <w:r w:rsidR="00486AA7" w:rsidRPr="002F1785">
              <w:rPr>
                <w:b/>
              </w:rPr>
              <w:t>ропозиція</w:t>
            </w:r>
            <w:r>
              <w:rPr>
                <w:b/>
              </w:rPr>
              <w:t>»</w:t>
            </w:r>
          </w:p>
        </w:tc>
      </w:tr>
      <w:tr w:rsidR="00486AA7" w:rsidRPr="00A42858" w:rsidTr="00E929A7">
        <w:trPr>
          <w:trHeight w:val="2115"/>
        </w:trPr>
        <w:tc>
          <w:tcPr>
            <w:tcW w:w="10348" w:type="dxa"/>
            <w:gridSpan w:val="3"/>
          </w:tcPr>
          <w:p w:rsidR="00486AA7" w:rsidRDefault="00486AA7" w:rsidP="00E929A7">
            <w:pPr>
              <w:jc w:val="both"/>
              <w:rPr>
                <w:b/>
                <w:u w:val="single"/>
              </w:rPr>
            </w:pPr>
            <w:r w:rsidRPr="002F1785">
              <w:rPr>
                <w:lang w:eastAsia="en-US"/>
              </w:rPr>
              <w:t xml:space="preserve">         Ми, _______________________ </w:t>
            </w:r>
            <w:r w:rsidRPr="00D829B7">
              <w:rPr>
                <w:lang w:eastAsia="en-US"/>
              </w:rPr>
              <w:t>(повна</w:t>
            </w:r>
            <w:r>
              <w:rPr>
                <w:lang w:eastAsia="en-US"/>
              </w:rPr>
              <w:t xml:space="preserve"> </w:t>
            </w:r>
            <w:r w:rsidRPr="002F1785">
              <w:rPr>
                <w:lang w:eastAsia="en-US"/>
              </w:rPr>
              <w:t xml:space="preserve">назва Учасника), надаємо свою пропозицію щодо участі у торгах на закупівлю: </w:t>
            </w:r>
            <w:r w:rsidR="005D2560">
              <w:rPr>
                <w:b/>
                <w:u w:val="single"/>
              </w:rPr>
              <w:t>ДК 016:2010 - 29.10.3 – Автомобілі для перевезення не менше ніж 10 людей</w:t>
            </w:r>
            <w:r w:rsidR="009968B9">
              <w:rPr>
                <w:b/>
                <w:u w:val="single"/>
                <w:lang w:val="ru-RU"/>
              </w:rPr>
              <w:t xml:space="preserve">; </w:t>
            </w:r>
            <w:r w:rsidR="009968B9">
              <w:rPr>
                <w:b/>
                <w:u w:val="single"/>
              </w:rPr>
              <w:t xml:space="preserve"> </w:t>
            </w:r>
            <w:r w:rsidR="009968B9">
              <w:rPr>
                <w:b/>
                <w:u w:val="single"/>
              </w:rPr>
              <w:t>ДК 016:201</w:t>
            </w:r>
            <w:r w:rsidR="009968B9">
              <w:rPr>
                <w:b/>
                <w:u w:val="single"/>
                <w:lang w:val="ru-RU"/>
              </w:rPr>
              <w:t>5</w:t>
            </w:r>
            <w:r w:rsidR="009968B9">
              <w:rPr>
                <w:b/>
                <w:u w:val="single"/>
              </w:rPr>
              <w:t xml:space="preserve"> - </w:t>
            </w:r>
            <w:r w:rsidR="005D2560">
              <w:rPr>
                <w:b/>
                <w:u w:val="single"/>
              </w:rPr>
              <w:t>34121000 – 1 Міські та туристичні автобуси (автобус)</w:t>
            </w:r>
          </w:p>
          <w:p w:rsidR="00486AA7" w:rsidRPr="002F1785" w:rsidRDefault="00486AA7" w:rsidP="00E929A7">
            <w:pPr>
              <w:jc w:val="both"/>
            </w:pPr>
            <w:r w:rsidRPr="002F1785">
              <w:rPr>
                <w:lang w:eastAsia="en-US"/>
              </w:rPr>
              <w:t>згідно з технічними та іншими вимогами Замовника торгів.</w:t>
            </w:r>
          </w:p>
          <w:p w:rsidR="00486AA7" w:rsidRDefault="00486AA7" w:rsidP="00E929A7">
            <w:pPr>
              <w:widowControl w:val="0"/>
              <w:autoSpaceDE w:val="0"/>
              <w:autoSpaceDN w:val="0"/>
              <w:adjustRightInd w:val="0"/>
              <w:ind w:firstLine="540"/>
              <w:jc w:val="both"/>
            </w:pPr>
            <w:r w:rsidRPr="002F1785">
              <w:rPr>
                <w:lang w:eastAsia="en-US"/>
              </w:rPr>
              <w:t xml:space="preserve">Вивчивши всі вимоги Замовника ми, уповноважені на підписання Договору, маємо можливість та погоджуємося виконати вимоги замовника та Договору </w:t>
            </w:r>
            <w:r w:rsidRPr="002F1785">
              <w:rPr>
                <w:b/>
                <w:u w:val="single"/>
                <w:lang w:eastAsia="en-US"/>
              </w:rPr>
              <w:t>на загальну суму</w:t>
            </w:r>
            <w:r w:rsidRPr="002F1785">
              <w:rPr>
                <w:lang w:eastAsia="en-US"/>
              </w:rPr>
              <w:t xml:space="preserve"> </w:t>
            </w:r>
            <w:r w:rsidRPr="002F1785">
              <w:rPr>
                <w:i/>
                <w:u w:val="single"/>
              </w:rPr>
              <w:t xml:space="preserve"> </w:t>
            </w:r>
            <w:r>
              <w:rPr>
                <w:b/>
                <w:i/>
                <w:u w:val="single"/>
              </w:rPr>
              <w:t>(сума цифрами та прописом</w:t>
            </w:r>
            <w:r w:rsidRPr="002F1785">
              <w:rPr>
                <w:b/>
                <w:i/>
                <w:u w:val="single"/>
              </w:rPr>
              <w:t>)_____________________</w:t>
            </w:r>
            <w:r w:rsidRPr="002F1785">
              <w:t xml:space="preserve"> </w:t>
            </w:r>
            <w:r w:rsidRPr="002F1785">
              <w:rPr>
                <w:lang w:eastAsia="en-US"/>
              </w:rPr>
              <w:t>гривень</w:t>
            </w:r>
            <w:r w:rsidRPr="002F1785">
              <w:t xml:space="preserve"> , в тому числі ПДВ</w:t>
            </w:r>
            <w:r w:rsidRPr="002F1785">
              <w:rPr>
                <w:i/>
                <w:u w:val="single"/>
              </w:rPr>
              <w:t xml:space="preserve"> (сума цифрами та прописом)</w:t>
            </w:r>
            <w:r w:rsidRPr="002F1785">
              <w:t xml:space="preserve"> </w:t>
            </w:r>
            <w:r w:rsidRPr="002F1785">
              <w:rPr>
                <w:lang w:eastAsia="en-US"/>
              </w:rPr>
              <w:t>гривень</w:t>
            </w:r>
            <w:r w:rsidRPr="002F1785">
              <w:t xml:space="preserve"> за наступними цінами:</w:t>
            </w:r>
          </w:p>
          <w:p w:rsidR="00486AA7" w:rsidRDefault="00486AA7" w:rsidP="00E929A7">
            <w:pPr>
              <w:widowControl w:val="0"/>
              <w:autoSpaceDE w:val="0"/>
              <w:autoSpaceDN w:val="0"/>
              <w:adjustRightInd w:val="0"/>
              <w:ind w:firstLine="540"/>
              <w:jc w:val="both"/>
            </w:pPr>
          </w:p>
          <w:p w:rsidR="00486AA7" w:rsidRDefault="00486AA7" w:rsidP="00E929A7">
            <w:pPr>
              <w:widowControl w:val="0"/>
              <w:autoSpaceDE w:val="0"/>
              <w:autoSpaceDN w:val="0"/>
              <w:adjustRightInd w:val="0"/>
              <w:ind w:firstLine="540"/>
              <w:jc w:val="both"/>
            </w:pPr>
          </w:p>
          <w:tbl>
            <w:tblPr>
              <w:tblW w:w="10046"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1727"/>
              <w:gridCol w:w="993"/>
              <w:gridCol w:w="1858"/>
              <w:gridCol w:w="1450"/>
              <w:gridCol w:w="2033"/>
              <w:gridCol w:w="1985"/>
            </w:tblGrid>
            <w:tr w:rsidR="00CD1EFA" w:rsidRPr="00F057A3" w:rsidTr="00CD1EFA">
              <w:trPr>
                <w:trHeight w:val="738"/>
                <w:tblCellSpacing w:w="0" w:type="dxa"/>
              </w:trPr>
              <w:tc>
                <w:tcPr>
                  <w:tcW w:w="1727" w:type="dxa"/>
                  <w:vMerge w:val="restart"/>
                  <w:tcBorders>
                    <w:top w:val="outset" w:sz="6" w:space="0" w:color="auto"/>
                    <w:left w:val="outset" w:sz="6" w:space="0" w:color="auto"/>
                    <w:right w:val="outset" w:sz="6" w:space="0" w:color="auto"/>
                  </w:tcBorders>
                </w:tcPr>
                <w:p w:rsidR="00CD1EFA" w:rsidRPr="00F057A3" w:rsidRDefault="00CD1EFA" w:rsidP="00E929A7">
                  <w:pPr>
                    <w:widowControl w:val="0"/>
                    <w:autoSpaceDE w:val="0"/>
                    <w:autoSpaceDN w:val="0"/>
                    <w:adjustRightInd w:val="0"/>
                    <w:jc w:val="center"/>
                    <w:rPr>
                      <w:lang w:eastAsia="en-US"/>
                    </w:rPr>
                  </w:pPr>
                </w:p>
              </w:tc>
              <w:tc>
                <w:tcPr>
                  <w:tcW w:w="993" w:type="dxa"/>
                  <w:tcBorders>
                    <w:top w:val="outset" w:sz="6" w:space="0" w:color="auto"/>
                    <w:left w:val="outset" w:sz="6" w:space="0" w:color="auto"/>
                    <w:right w:val="outset" w:sz="6" w:space="0" w:color="auto"/>
                  </w:tcBorders>
                </w:tcPr>
                <w:p w:rsidR="00CD1EFA" w:rsidRPr="00F057A3" w:rsidRDefault="00CD1EFA" w:rsidP="00E929A7">
                  <w:pPr>
                    <w:widowControl w:val="0"/>
                    <w:autoSpaceDE w:val="0"/>
                    <w:autoSpaceDN w:val="0"/>
                    <w:adjustRightInd w:val="0"/>
                    <w:jc w:val="center"/>
                    <w:rPr>
                      <w:lang w:eastAsia="en-US"/>
                    </w:rPr>
                  </w:pPr>
                  <w:r>
                    <w:rPr>
                      <w:lang w:eastAsia="en-US"/>
                    </w:rPr>
                    <w:t>Кількість одиниць</w:t>
                  </w:r>
                </w:p>
              </w:tc>
              <w:tc>
                <w:tcPr>
                  <w:tcW w:w="3308" w:type="dxa"/>
                  <w:gridSpan w:val="2"/>
                  <w:tcBorders>
                    <w:top w:val="outset" w:sz="6" w:space="0" w:color="auto"/>
                    <w:left w:val="outset" w:sz="6" w:space="0" w:color="auto"/>
                    <w:bottom w:val="outset" w:sz="6" w:space="0" w:color="auto"/>
                    <w:right w:val="outset" w:sz="6" w:space="0" w:color="auto"/>
                  </w:tcBorders>
                </w:tcPr>
                <w:p w:rsidR="00CD1EFA" w:rsidRPr="00F057A3" w:rsidRDefault="00CD1EFA" w:rsidP="00E929A7">
                  <w:pPr>
                    <w:widowControl w:val="0"/>
                    <w:autoSpaceDE w:val="0"/>
                    <w:autoSpaceDN w:val="0"/>
                    <w:adjustRightInd w:val="0"/>
                    <w:jc w:val="center"/>
                    <w:rPr>
                      <w:lang w:eastAsia="en-US"/>
                    </w:rPr>
                  </w:pPr>
                  <w:r w:rsidRPr="00F057A3">
                    <w:rPr>
                      <w:lang w:eastAsia="en-US"/>
                    </w:rPr>
                    <w:t>Для постачальників, працюючих без ПДВ</w:t>
                  </w:r>
                </w:p>
              </w:tc>
              <w:tc>
                <w:tcPr>
                  <w:tcW w:w="4018" w:type="dxa"/>
                  <w:gridSpan w:val="2"/>
                  <w:tcBorders>
                    <w:top w:val="outset" w:sz="6" w:space="0" w:color="auto"/>
                    <w:left w:val="outset" w:sz="6" w:space="0" w:color="auto"/>
                    <w:bottom w:val="outset" w:sz="6" w:space="0" w:color="auto"/>
                    <w:right w:val="outset" w:sz="6" w:space="0" w:color="auto"/>
                  </w:tcBorders>
                </w:tcPr>
                <w:p w:rsidR="00CD1EFA" w:rsidRPr="00F057A3" w:rsidRDefault="00CD1EFA" w:rsidP="00E929A7">
                  <w:pPr>
                    <w:widowControl w:val="0"/>
                    <w:autoSpaceDE w:val="0"/>
                    <w:autoSpaceDN w:val="0"/>
                    <w:adjustRightInd w:val="0"/>
                    <w:jc w:val="center"/>
                    <w:rPr>
                      <w:lang w:eastAsia="en-US"/>
                    </w:rPr>
                  </w:pPr>
                  <w:r w:rsidRPr="00F057A3">
                    <w:rPr>
                      <w:lang w:eastAsia="en-US"/>
                    </w:rPr>
                    <w:t>Для постачальників, працюючих з ПДВ</w:t>
                  </w:r>
                </w:p>
              </w:tc>
            </w:tr>
            <w:tr w:rsidR="00CD1EFA" w:rsidRPr="00F057A3" w:rsidTr="00CD1EFA">
              <w:trPr>
                <w:trHeight w:val="72"/>
                <w:tblCellSpacing w:w="0" w:type="dxa"/>
              </w:trPr>
              <w:tc>
                <w:tcPr>
                  <w:tcW w:w="1727" w:type="dxa"/>
                  <w:vMerge/>
                  <w:tcBorders>
                    <w:left w:val="outset" w:sz="6" w:space="0" w:color="auto"/>
                    <w:bottom w:val="outset" w:sz="6" w:space="0" w:color="auto"/>
                    <w:right w:val="outset" w:sz="6" w:space="0" w:color="auto"/>
                  </w:tcBorders>
                </w:tcPr>
                <w:p w:rsidR="00CD1EFA" w:rsidRPr="00F057A3" w:rsidRDefault="00CD1EFA" w:rsidP="00E929A7">
                  <w:pPr>
                    <w:widowControl w:val="0"/>
                    <w:autoSpaceDE w:val="0"/>
                    <w:autoSpaceDN w:val="0"/>
                    <w:adjustRightInd w:val="0"/>
                    <w:jc w:val="both"/>
                    <w:rPr>
                      <w:lang w:eastAsia="en-US"/>
                    </w:rPr>
                  </w:pPr>
                </w:p>
              </w:tc>
              <w:tc>
                <w:tcPr>
                  <w:tcW w:w="993" w:type="dxa"/>
                  <w:tcBorders>
                    <w:left w:val="outset" w:sz="6" w:space="0" w:color="auto"/>
                    <w:bottom w:val="outset" w:sz="6" w:space="0" w:color="auto"/>
                    <w:right w:val="outset" w:sz="6" w:space="0" w:color="auto"/>
                  </w:tcBorders>
                </w:tcPr>
                <w:p w:rsidR="00CD1EFA" w:rsidRDefault="00CD1EFA" w:rsidP="00E929A7">
                  <w:pPr>
                    <w:widowControl w:val="0"/>
                    <w:autoSpaceDE w:val="0"/>
                    <w:autoSpaceDN w:val="0"/>
                    <w:adjustRightInd w:val="0"/>
                    <w:jc w:val="center"/>
                    <w:rPr>
                      <w:sz w:val="16"/>
                      <w:szCs w:val="16"/>
                    </w:rPr>
                  </w:pPr>
                </w:p>
              </w:tc>
              <w:tc>
                <w:tcPr>
                  <w:tcW w:w="1858" w:type="dxa"/>
                  <w:tcBorders>
                    <w:top w:val="outset" w:sz="6" w:space="0" w:color="auto"/>
                    <w:left w:val="outset" w:sz="6" w:space="0" w:color="auto"/>
                    <w:bottom w:val="outset" w:sz="6" w:space="0" w:color="auto"/>
                    <w:right w:val="outset" w:sz="6" w:space="0" w:color="auto"/>
                  </w:tcBorders>
                </w:tcPr>
                <w:p w:rsidR="00CD1EFA" w:rsidRDefault="00CD1EFA" w:rsidP="00E929A7">
                  <w:pPr>
                    <w:widowControl w:val="0"/>
                    <w:autoSpaceDE w:val="0"/>
                    <w:autoSpaceDN w:val="0"/>
                    <w:adjustRightInd w:val="0"/>
                    <w:jc w:val="center"/>
                    <w:rPr>
                      <w:sz w:val="16"/>
                      <w:szCs w:val="16"/>
                      <w:lang w:eastAsia="en-US"/>
                    </w:rPr>
                  </w:pPr>
                  <w:r>
                    <w:rPr>
                      <w:sz w:val="16"/>
                      <w:szCs w:val="16"/>
                    </w:rPr>
                    <w:t>Вартість товару             за</w:t>
                  </w:r>
                  <w:r w:rsidRPr="00F057A3">
                    <w:rPr>
                      <w:sz w:val="16"/>
                      <w:szCs w:val="16"/>
                    </w:rPr>
                    <w:t xml:space="preserve"> 1</w:t>
                  </w:r>
                  <w:r>
                    <w:rPr>
                      <w:sz w:val="16"/>
                      <w:szCs w:val="16"/>
                    </w:rPr>
                    <w:t xml:space="preserve">одиницю в </w:t>
                  </w:r>
                  <w:r w:rsidRPr="00F057A3">
                    <w:rPr>
                      <w:sz w:val="16"/>
                      <w:szCs w:val="16"/>
                      <w:lang w:eastAsia="en-US"/>
                    </w:rPr>
                    <w:t xml:space="preserve">грн. </w:t>
                  </w:r>
                </w:p>
                <w:p w:rsidR="00CD1EFA" w:rsidRPr="00F057A3" w:rsidRDefault="00CD1EFA" w:rsidP="00E929A7">
                  <w:pPr>
                    <w:widowControl w:val="0"/>
                    <w:autoSpaceDE w:val="0"/>
                    <w:autoSpaceDN w:val="0"/>
                    <w:adjustRightInd w:val="0"/>
                    <w:jc w:val="center"/>
                    <w:rPr>
                      <w:sz w:val="16"/>
                      <w:szCs w:val="16"/>
                      <w:lang w:eastAsia="en-US"/>
                    </w:rPr>
                  </w:pPr>
                  <w:r w:rsidRPr="00F057A3">
                    <w:rPr>
                      <w:sz w:val="16"/>
                      <w:szCs w:val="16"/>
                      <w:lang w:eastAsia="en-US"/>
                    </w:rPr>
                    <w:t>(без ПДВ)</w:t>
                  </w:r>
                </w:p>
              </w:tc>
              <w:tc>
                <w:tcPr>
                  <w:tcW w:w="1450" w:type="dxa"/>
                  <w:tcBorders>
                    <w:top w:val="outset" w:sz="6" w:space="0" w:color="auto"/>
                    <w:left w:val="outset" w:sz="6" w:space="0" w:color="auto"/>
                    <w:bottom w:val="outset" w:sz="6" w:space="0" w:color="auto"/>
                    <w:right w:val="outset" w:sz="6" w:space="0" w:color="auto"/>
                  </w:tcBorders>
                </w:tcPr>
                <w:p w:rsidR="00CD1EFA" w:rsidRPr="00F057A3" w:rsidRDefault="00CD1EFA" w:rsidP="00E929A7">
                  <w:pPr>
                    <w:widowControl w:val="0"/>
                    <w:autoSpaceDE w:val="0"/>
                    <w:autoSpaceDN w:val="0"/>
                    <w:adjustRightInd w:val="0"/>
                    <w:jc w:val="center"/>
                    <w:rPr>
                      <w:sz w:val="16"/>
                      <w:szCs w:val="16"/>
                      <w:lang w:eastAsia="en-US"/>
                    </w:rPr>
                  </w:pPr>
                  <w:r w:rsidRPr="00F057A3">
                    <w:rPr>
                      <w:sz w:val="16"/>
                      <w:szCs w:val="16"/>
                      <w:lang w:eastAsia="en-US"/>
                    </w:rPr>
                    <w:t>Загальна сума  в грн.                  (без ПДВ)</w:t>
                  </w:r>
                </w:p>
              </w:tc>
              <w:tc>
                <w:tcPr>
                  <w:tcW w:w="2033" w:type="dxa"/>
                  <w:tcBorders>
                    <w:top w:val="outset" w:sz="6" w:space="0" w:color="auto"/>
                    <w:left w:val="outset" w:sz="6" w:space="0" w:color="auto"/>
                    <w:bottom w:val="outset" w:sz="6" w:space="0" w:color="auto"/>
                    <w:right w:val="outset" w:sz="6" w:space="0" w:color="auto"/>
                  </w:tcBorders>
                </w:tcPr>
                <w:p w:rsidR="00CD1EFA" w:rsidRDefault="00CD1EFA" w:rsidP="005D2560">
                  <w:pPr>
                    <w:widowControl w:val="0"/>
                    <w:autoSpaceDE w:val="0"/>
                    <w:autoSpaceDN w:val="0"/>
                    <w:adjustRightInd w:val="0"/>
                    <w:jc w:val="center"/>
                    <w:rPr>
                      <w:sz w:val="16"/>
                      <w:szCs w:val="16"/>
                      <w:lang w:eastAsia="en-US"/>
                    </w:rPr>
                  </w:pPr>
                  <w:r>
                    <w:rPr>
                      <w:sz w:val="16"/>
                      <w:szCs w:val="16"/>
                    </w:rPr>
                    <w:t>Вартість товару             за</w:t>
                  </w:r>
                  <w:r w:rsidRPr="00F057A3">
                    <w:rPr>
                      <w:sz w:val="16"/>
                      <w:szCs w:val="16"/>
                    </w:rPr>
                    <w:t xml:space="preserve"> 1</w:t>
                  </w:r>
                  <w:r>
                    <w:rPr>
                      <w:sz w:val="16"/>
                      <w:szCs w:val="16"/>
                    </w:rPr>
                    <w:t xml:space="preserve">одиницю в </w:t>
                  </w:r>
                  <w:r w:rsidRPr="00F057A3">
                    <w:rPr>
                      <w:sz w:val="16"/>
                      <w:szCs w:val="16"/>
                      <w:lang w:eastAsia="en-US"/>
                    </w:rPr>
                    <w:t xml:space="preserve">грн.  </w:t>
                  </w:r>
                </w:p>
                <w:p w:rsidR="00CD1EFA" w:rsidRPr="00F057A3" w:rsidRDefault="00CD1EFA" w:rsidP="00E929A7">
                  <w:pPr>
                    <w:widowControl w:val="0"/>
                    <w:autoSpaceDE w:val="0"/>
                    <w:autoSpaceDN w:val="0"/>
                    <w:adjustRightInd w:val="0"/>
                    <w:jc w:val="center"/>
                    <w:rPr>
                      <w:sz w:val="16"/>
                      <w:szCs w:val="16"/>
                      <w:lang w:eastAsia="en-US"/>
                    </w:rPr>
                  </w:pPr>
                  <w:r w:rsidRPr="00F057A3">
                    <w:rPr>
                      <w:sz w:val="16"/>
                      <w:szCs w:val="16"/>
                      <w:lang w:eastAsia="en-US"/>
                    </w:rPr>
                    <w:t xml:space="preserve"> (з ПДВ)</w:t>
                  </w:r>
                </w:p>
              </w:tc>
              <w:tc>
                <w:tcPr>
                  <w:tcW w:w="1985" w:type="dxa"/>
                  <w:tcBorders>
                    <w:top w:val="outset" w:sz="6" w:space="0" w:color="auto"/>
                    <w:left w:val="outset" w:sz="6" w:space="0" w:color="auto"/>
                    <w:bottom w:val="outset" w:sz="6" w:space="0" w:color="auto"/>
                    <w:right w:val="outset" w:sz="6" w:space="0" w:color="auto"/>
                  </w:tcBorders>
                </w:tcPr>
                <w:p w:rsidR="00CD1EFA" w:rsidRPr="00F057A3" w:rsidRDefault="00CD1EFA" w:rsidP="00E929A7">
                  <w:pPr>
                    <w:widowControl w:val="0"/>
                    <w:autoSpaceDE w:val="0"/>
                    <w:autoSpaceDN w:val="0"/>
                    <w:adjustRightInd w:val="0"/>
                    <w:jc w:val="center"/>
                    <w:rPr>
                      <w:sz w:val="16"/>
                      <w:szCs w:val="16"/>
                      <w:lang w:eastAsia="en-US"/>
                    </w:rPr>
                  </w:pPr>
                  <w:r w:rsidRPr="00F057A3">
                    <w:rPr>
                      <w:sz w:val="16"/>
                      <w:szCs w:val="16"/>
                      <w:lang w:eastAsia="en-US"/>
                    </w:rPr>
                    <w:t>Загальна сума  в грн.                  (з ПДВ)</w:t>
                  </w:r>
                </w:p>
              </w:tc>
            </w:tr>
            <w:tr w:rsidR="00CD1EFA" w:rsidRPr="00F057A3" w:rsidTr="00CD1EFA">
              <w:trPr>
                <w:trHeight w:val="72"/>
                <w:tblCellSpacing w:w="0" w:type="dxa"/>
              </w:trPr>
              <w:tc>
                <w:tcPr>
                  <w:tcW w:w="1727" w:type="dxa"/>
                  <w:tcBorders>
                    <w:top w:val="outset" w:sz="6" w:space="0" w:color="auto"/>
                    <w:left w:val="outset" w:sz="6" w:space="0" w:color="auto"/>
                    <w:bottom w:val="outset" w:sz="6" w:space="0" w:color="auto"/>
                    <w:right w:val="outset" w:sz="6" w:space="0" w:color="auto"/>
                  </w:tcBorders>
                </w:tcPr>
                <w:p w:rsidR="00CD1EFA" w:rsidRPr="00F057A3" w:rsidRDefault="006A3A27" w:rsidP="00CD1EFA">
                  <w:pPr>
                    <w:widowControl w:val="0"/>
                    <w:autoSpaceDE w:val="0"/>
                    <w:autoSpaceDN w:val="0"/>
                    <w:adjustRightInd w:val="0"/>
                    <w:jc w:val="center"/>
                    <w:rPr>
                      <w:u w:val="single"/>
                      <w:lang w:eastAsia="en-US"/>
                    </w:rPr>
                  </w:pPr>
                  <w:r>
                    <w:rPr>
                      <w:u w:val="single"/>
                      <w:lang w:val="ru-RU" w:eastAsia="en-US"/>
                    </w:rPr>
                    <w:t>А</w:t>
                  </w:r>
                  <w:bookmarkStart w:id="0" w:name="_GoBack"/>
                  <w:bookmarkEnd w:id="0"/>
                  <w:r w:rsidR="00CD1EFA">
                    <w:rPr>
                      <w:u w:val="single"/>
                      <w:lang w:eastAsia="en-US"/>
                    </w:rPr>
                    <w:t>втобус</w:t>
                  </w:r>
                </w:p>
              </w:tc>
              <w:tc>
                <w:tcPr>
                  <w:tcW w:w="993" w:type="dxa"/>
                  <w:tcBorders>
                    <w:top w:val="outset" w:sz="6" w:space="0" w:color="auto"/>
                    <w:left w:val="outset" w:sz="6" w:space="0" w:color="auto"/>
                    <w:bottom w:val="outset" w:sz="6" w:space="0" w:color="auto"/>
                    <w:right w:val="outset" w:sz="6" w:space="0" w:color="auto"/>
                  </w:tcBorders>
                </w:tcPr>
                <w:p w:rsidR="00CD1EFA" w:rsidRPr="00F057A3" w:rsidRDefault="00CD1EFA" w:rsidP="00E929A7">
                  <w:pPr>
                    <w:widowControl w:val="0"/>
                    <w:autoSpaceDE w:val="0"/>
                    <w:autoSpaceDN w:val="0"/>
                    <w:adjustRightInd w:val="0"/>
                    <w:ind w:firstLine="540"/>
                    <w:jc w:val="both"/>
                    <w:rPr>
                      <w:lang w:eastAsia="en-US"/>
                    </w:rPr>
                  </w:pPr>
                </w:p>
              </w:tc>
              <w:tc>
                <w:tcPr>
                  <w:tcW w:w="1858" w:type="dxa"/>
                  <w:tcBorders>
                    <w:top w:val="outset" w:sz="6" w:space="0" w:color="auto"/>
                    <w:left w:val="outset" w:sz="6" w:space="0" w:color="auto"/>
                    <w:bottom w:val="outset" w:sz="6" w:space="0" w:color="auto"/>
                    <w:right w:val="outset" w:sz="6" w:space="0" w:color="auto"/>
                  </w:tcBorders>
                </w:tcPr>
                <w:p w:rsidR="00CD1EFA" w:rsidRPr="00F057A3" w:rsidRDefault="00CD1EFA" w:rsidP="00E929A7">
                  <w:pPr>
                    <w:widowControl w:val="0"/>
                    <w:autoSpaceDE w:val="0"/>
                    <w:autoSpaceDN w:val="0"/>
                    <w:adjustRightInd w:val="0"/>
                    <w:ind w:firstLine="540"/>
                    <w:jc w:val="both"/>
                    <w:rPr>
                      <w:lang w:eastAsia="en-US"/>
                    </w:rPr>
                  </w:pPr>
                </w:p>
              </w:tc>
              <w:tc>
                <w:tcPr>
                  <w:tcW w:w="1450" w:type="dxa"/>
                  <w:tcBorders>
                    <w:top w:val="outset" w:sz="6" w:space="0" w:color="auto"/>
                    <w:left w:val="outset" w:sz="6" w:space="0" w:color="auto"/>
                    <w:bottom w:val="outset" w:sz="6" w:space="0" w:color="auto"/>
                    <w:right w:val="outset" w:sz="6" w:space="0" w:color="auto"/>
                  </w:tcBorders>
                </w:tcPr>
                <w:p w:rsidR="00CD1EFA" w:rsidRPr="00F057A3" w:rsidRDefault="00CD1EFA" w:rsidP="00E929A7">
                  <w:pPr>
                    <w:widowControl w:val="0"/>
                    <w:autoSpaceDE w:val="0"/>
                    <w:autoSpaceDN w:val="0"/>
                    <w:adjustRightInd w:val="0"/>
                    <w:jc w:val="both"/>
                    <w:rPr>
                      <w:lang w:eastAsia="en-US"/>
                    </w:rPr>
                  </w:pPr>
                </w:p>
              </w:tc>
              <w:tc>
                <w:tcPr>
                  <w:tcW w:w="2033" w:type="dxa"/>
                  <w:tcBorders>
                    <w:top w:val="outset" w:sz="6" w:space="0" w:color="auto"/>
                    <w:left w:val="outset" w:sz="6" w:space="0" w:color="auto"/>
                    <w:bottom w:val="outset" w:sz="6" w:space="0" w:color="auto"/>
                    <w:right w:val="outset" w:sz="6" w:space="0" w:color="auto"/>
                  </w:tcBorders>
                </w:tcPr>
                <w:p w:rsidR="00CD1EFA" w:rsidRPr="00F057A3" w:rsidRDefault="00CD1EFA" w:rsidP="00E929A7">
                  <w:pPr>
                    <w:widowControl w:val="0"/>
                    <w:autoSpaceDE w:val="0"/>
                    <w:autoSpaceDN w:val="0"/>
                    <w:adjustRightInd w:val="0"/>
                    <w:ind w:firstLine="540"/>
                    <w:jc w:val="both"/>
                    <w:rPr>
                      <w:lang w:eastAsia="en-US"/>
                    </w:rPr>
                  </w:pPr>
                </w:p>
              </w:tc>
              <w:tc>
                <w:tcPr>
                  <w:tcW w:w="1985" w:type="dxa"/>
                  <w:tcBorders>
                    <w:top w:val="outset" w:sz="6" w:space="0" w:color="auto"/>
                    <w:left w:val="outset" w:sz="6" w:space="0" w:color="auto"/>
                    <w:bottom w:val="outset" w:sz="6" w:space="0" w:color="auto"/>
                    <w:right w:val="outset" w:sz="6" w:space="0" w:color="auto"/>
                  </w:tcBorders>
                </w:tcPr>
                <w:p w:rsidR="00CD1EFA" w:rsidRPr="00F057A3" w:rsidRDefault="00CD1EFA" w:rsidP="00E929A7">
                  <w:pPr>
                    <w:widowControl w:val="0"/>
                    <w:autoSpaceDE w:val="0"/>
                    <w:autoSpaceDN w:val="0"/>
                    <w:adjustRightInd w:val="0"/>
                    <w:jc w:val="both"/>
                    <w:rPr>
                      <w:lang w:eastAsia="en-US"/>
                    </w:rPr>
                  </w:pPr>
                </w:p>
              </w:tc>
            </w:tr>
          </w:tbl>
          <w:p w:rsidR="00486AA7" w:rsidRPr="002F1785" w:rsidRDefault="00486AA7" w:rsidP="00E929A7">
            <w:pPr>
              <w:widowControl w:val="0"/>
              <w:autoSpaceDE w:val="0"/>
              <w:autoSpaceDN w:val="0"/>
              <w:adjustRightInd w:val="0"/>
              <w:ind w:firstLine="540"/>
              <w:jc w:val="both"/>
            </w:pPr>
          </w:p>
          <w:p w:rsidR="00486AA7" w:rsidRPr="00486AA7" w:rsidRDefault="00486AA7" w:rsidP="00E929A7">
            <w:pPr>
              <w:widowControl w:val="0"/>
              <w:autoSpaceDE w:val="0"/>
              <w:autoSpaceDN w:val="0"/>
              <w:adjustRightInd w:val="0"/>
              <w:jc w:val="both"/>
              <w:rPr>
                <w:rFonts w:ascii="Times New Roman CYR" w:hAnsi="Times New Roman CYR" w:cs="Times New Roman CYR"/>
              </w:rPr>
            </w:pPr>
            <w:r w:rsidRPr="002F1785">
              <w:rPr>
                <w:rFonts w:ascii="Times New Roman CYR" w:hAnsi="Times New Roman CYR" w:cs="Times New Roman CYR"/>
              </w:rPr>
              <w:t xml:space="preserve">         1. </w:t>
            </w:r>
            <w:r w:rsidRPr="00486AA7">
              <w:rPr>
                <w:rFonts w:ascii="Times New Roman CYR" w:hAnsi="Times New Roman CYR" w:cs="Times New Roman CYR"/>
              </w:rPr>
              <w:t>До визначення переможця торгів, Ваша тендерна документація разом з нашою пропозицією (за умови її відповідності всім вимогам) мають силу попереднього договору між нами. Якщо наша пропозиція буде визначена найбільш економічно вигідною, ми візьмемо на себе зобов'язання виконати всі умови, передбачені Договором.</w:t>
            </w:r>
          </w:p>
          <w:p w:rsidR="00486AA7" w:rsidRPr="00486AA7" w:rsidRDefault="00486AA7" w:rsidP="00E929A7">
            <w:pPr>
              <w:jc w:val="both"/>
            </w:pPr>
            <w:r w:rsidRPr="00486AA7">
              <w:t xml:space="preserve">         2. </w:t>
            </w:r>
            <w:r w:rsidRPr="00486AA7">
              <w:rPr>
                <w:rFonts w:ascii="Times New Roman CYR" w:hAnsi="Times New Roman CYR" w:cs="Times New Roman CYR"/>
              </w:rPr>
              <w:t xml:space="preserve">Ми погоджуємося дотримуватися умов цієї пропозиції протягом </w:t>
            </w:r>
            <w:r w:rsidRPr="00486AA7">
              <w:rPr>
                <w:rFonts w:ascii="Times New Roman CYR" w:hAnsi="Times New Roman CYR" w:cs="Times New Roman CYR"/>
                <w:b/>
              </w:rPr>
              <w:t>__</w:t>
            </w:r>
            <w:r w:rsidRPr="00486AA7">
              <w:rPr>
                <w:rFonts w:ascii="Times New Roman CYR" w:hAnsi="Times New Roman CYR" w:cs="Times New Roman CYR"/>
              </w:rPr>
              <w:t xml:space="preserve"> календарних днів з дня розкриття тендерної пропозицій, встановленого Вами.</w:t>
            </w:r>
          </w:p>
          <w:p w:rsidR="00486AA7" w:rsidRPr="00486AA7" w:rsidRDefault="00486AA7" w:rsidP="00E929A7">
            <w:pPr>
              <w:widowControl w:val="0"/>
              <w:autoSpaceDE w:val="0"/>
              <w:autoSpaceDN w:val="0"/>
              <w:adjustRightInd w:val="0"/>
              <w:ind w:firstLine="540"/>
              <w:jc w:val="both"/>
            </w:pPr>
            <w:r w:rsidRPr="00486AA7">
              <w:rPr>
                <w:rFonts w:ascii="Times New Roman CYR" w:hAnsi="Times New Roman CYR" w:cs="Times New Roman CYR"/>
              </w:rPr>
              <w:t>3. Ми погоджуємося з умовами, що Ви можете відхилити нашу чи всі тендерні пропозиції згідно з умовами тендерної документації, та розуміємо, що Ви не обмежені у прийнятті будь-якої іншої пропозиції з більш вигідними для Вас умовами.</w:t>
            </w:r>
          </w:p>
          <w:p w:rsidR="00486AA7" w:rsidRPr="00486AA7" w:rsidRDefault="00486AA7" w:rsidP="00E929A7">
            <w:pPr>
              <w:jc w:val="both"/>
            </w:pPr>
            <w:r w:rsidRPr="00486AA7">
              <w:rPr>
                <w:rFonts w:ascii="Times New Roman CYR" w:hAnsi="Times New Roman CYR" w:cs="Times New Roman CYR"/>
              </w:rPr>
              <w:t xml:space="preserve">        4. Якщо наша пропозиція буде визначена найбільш економічно вигідною, ми зобов'язуємося підписати Договір із Замовником </w:t>
            </w:r>
            <w:r w:rsidRPr="00486AA7">
              <w:t xml:space="preserve">не раніше ніж через 10 днів з дати оприлюднення на веб-порталі Уповноваженого органу повідомлення про намір укласти договір про закупівлю, але не пізніше ніж через 20 днів з дня прийняття рішення про намір укласти договір про закупівлю.   </w:t>
            </w:r>
          </w:p>
          <w:p w:rsidR="00486AA7" w:rsidRPr="002F1785" w:rsidRDefault="00486AA7" w:rsidP="00E929A7">
            <w:pPr>
              <w:jc w:val="both"/>
            </w:pPr>
            <w:r w:rsidRPr="00486AA7">
              <w:rPr>
                <w:color w:val="000000"/>
              </w:rPr>
              <w:t xml:space="preserve">        5. </w:t>
            </w:r>
            <w:r w:rsidRPr="00486AA7">
              <w:t>Також цим надаємо письмову згоду на обробку наявних персональних даних, відповідно до Закону України "Про захист персональних даних" (в тому числі збирання, зберігання і поширення) з метою проведення процедур державних закупівель, відповідно до діючого законодавства у сфері державних закупівель</w:t>
            </w:r>
          </w:p>
        </w:tc>
      </w:tr>
      <w:tr w:rsidR="00486AA7" w:rsidRPr="002F1785" w:rsidTr="00E929A7">
        <w:trPr>
          <w:trHeight w:val="829"/>
        </w:trPr>
        <w:tc>
          <w:tcPr>
            <w:tcW w:w="4892" w:type="dxa"/>
            <w:tcBorders>
              <w:top w:val="nil"/>
              <w:left w:val="nil"/>
              <w:bottom w:val="nil"/>
              <w:right w:val="nil"/>
            </w:tcBorders>
          </w:tcPr>
          <w:p w:rsidR="00486AA7" w:rsidRDefault="00486AA7" w:rsidP="00E929A7">
            <w:pPr>
              <w:tabs>
                <w:tab w:val="left" w:pos="2160"/>
                <w:tab w:val="left" w:pos="3600"/>
              </w:tabs>
            </w:pPr>
          </w:p>
          <w:p w:rsidR="00486AA7" w:rsidRPr="002F1785" w:rsidRDefault="00486AA7" w:rsidP="00E929A7">
            <w:pPr>
              <w:tabs>
                <w:tab w:val="left" w:pos="2160"/>
                <w:tab w:val="left" w:pos="3600"/>
              </w:tabs>
            </w:pPr>
            <w:r w:rsidRPr="002F1785">
              <w:t>Керівник організації – учасника процедури закупівлі або інша уповноважена посадова особа</w:t>
            </w:r>
          </w:p>
        </w:tc>
        <w:tc>
          <w:tcPr>
            <w:tcW w:w="3746" w:type="dxa"/>
            <w:tcBorders>
              <w:top w:val="nil"/>
              <w:left w:val="nil"/>
              <w:bottom w:val="nil"/>
              <w:right w:val="nil"/>
            </w:tcBorders>
          </w:tcPr>
          <w:p w:rsidR="00486AA7" w:rsidRDefault="00486AA7" w:rsidP="00E929A7">
            <w:pPr>
              <w:tabs>
                <w:tab w:val="left" w:pos="2160"/>
                <w:tab w:val="left" w:pos="3600"/>
              </w:tabs>
              <w:jc w:val="both"/>
              <w:rPr>
                <w:b/>
              </w:rPr>
            </w:pPr>
          </w:p>
          <w:p w:rsidR="00486AA7" w:rsidRPr="002F1785" w:rsidRDefault="00486AA7" w:rsidP="00E929A7">
            <w:pPr>
              <w:tabs>
                <w:tab w:val="left" w:pos="2160"/>
                <w:tab w:val="left" w:pos="3600"/>
              </w:tabs>
              <w:jc w:val="both"/>
              <w:rPr>
                <w:b/>
              </w:rPr>
            </w:pPr>
            <w:r w:rsidRPr="002F1785">
              <w:rPr>
                <w:b/>
              </w:rPr>
              <w:t>________________________</w:t>
            </w:r>
          </w:p>
          <w:p w:rsidR="00486AA7" w:rsidRPr="002F1785" w:rsidRDefault="00486AA7" w:rsidP="00E929A7">
            <w:pPr>
              <w:tabs>
                <w:tab w:val="left" w:pos="2160"/>
                <w:tab w:val="left" w:pos="3600"/>
              </w:tabs>
              <w:rPr>
                <w:i/>
              </w:rPr>
            </w:pPr>
            <w:r w:rsidRPr="002F1785">
              <w:rPr>
                <w:i/>
              </w:rPr>
              <w:t xml:space="preserve">       (підпис) </w:t>
            </w:r>
          </w:p>
        </w:tc>
        <w:tc>
          <w:tcPr>
            <w:tcW w:w="1710" w:type="dxa"/>
            <w:tcBorders>
              <w:top w:val="nil"/>
              <w:left w:val="nil"/>
              <w:bottom w:val="nil"/>
              <w:right w:val="nil"/>
            </w:tcBorders>
          </w:tcPr>
          <w:p w:rsidR="00486AA7" w:rsidRDefault="00486AA7" w:rsidP="00E929A7">
            <w:pPr>
              <w:tabs>
                <w:tab w:val="left" w:pos="2160"/>
                <w:tab w:val="left" w:pos="3600"/>
              </w:tabs>
              <w:jc w:val="both"/>
              <w:rPr>
                <w:b/>
              </w:rPr>
            </w:pPr>
          </w:p>
          <w:p w:rsidR="00486AA7" w:rsidRPr="002F1785" w:rsidRDefault="00486AA7" w:rsidP="00E929A7">
            <w:pPr>
              <w:tabs>
                <w:tab w:val="left" w:pos="2160"/>
                <w:tab w:val="left" w:pos="3600"/>
              </w:tabs>
              <w:jc w:val="both"/>
              <w:rPr>
                <w:b/>
              </w:rPr>
            </w:pPr>
            <w:r w:rsidRPr="002F1785">
              <w:rPr>
                <w:b/>
              </w:rPr>
              <w:t>___________</w:t>
            </w:r>
          </w:p>
          <w:p w:rsidR="00486AA7" w:rsidRDefault="00486AA7" w:rsidP="00E929A7">
            <w:pPr>
              <w:tabs>
                <w:tab w:val="left" w:pos="2160"/>
                <w:tab w:val="left" w:pos="3600"/>
              </w:tabs>
              <w:jc w:val="center"/>
              <w:rPr>
                <w:i/>
              </w:rPr>
            </w:pPr>
            <w:r w:rsidRPr="002F1785">
              <w:rPr>
                <w:i/>
              </w:rPr>
              <w:t>(ініціали та прізвище)</w:t>
            </w:r>
          </w:p>
          <w:p w:rsidR="00486AA7" w:rsidRPr="002F1785" w:rsidRDefault="00486AA7" w:rsidP="00E929A7">
            <w:pPr>
              <w:tabs>
                <w:tab w:val="left" w:pos="2160"/>
                <w:tab w:val="left" w:pos="3600"/>
              </w:tabs>
              <w:rPr>
                <w:i/>
              </w:rPr>
            </w:pPr>
          </w:p>
        </w:tc>
      </w:tr>
    </w:tbl>
    <w:p w:rsidR="000B5994" w:rsidRPr="00486AA7" w:rsidRDefault="00486AA7" w:rsidP="005D2560">
      <w:pPr>
        <w:rPr>
          <w:b/>
        </w:rPr>
      </w:pPr>
      <w:r>
        <w:rPr>
          <w:b/>
        </w:rPr>
        <w:t xml:space="preserve"> </w:t>
      </w:r>
    </w:p>
    <w:sectPr w:rsidR="000B5994" w:rsidRPr="00486AA7" w:rsidSect="00486AA7">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797" w:rsidRDefault="00C82797" w:rsidP="00486AA7">
      <w:r>
        <w:separator/>
      </w:r>
    </w:p>
  </w:endnote>
  <w:endnote w:type="continuationSeparator" w:id="0">
    <w:p w:rsidR="00C82797" w:rsidRDefault="00C82797" w:rsidP="0048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797" w:rsidRDefault="00C82797" w:rsidP="00486AA7">
      <w:r>
        <w:separator/>
      </w:r>
    </w:p>
  </w:footnote>
  <w:footnote w:type="continuationSeparator" w:id="0">
    <w:p w:rsidR="00C82797" w:rsidRDefault="00C82797" w:rsidP="00486A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AA7"/>
    <w:rsid w:val="00001402"/>
    <w:rsid w:val="000940B2"/>
    <w:rsid w:val="000B5994"/>
    <w:rsid w:val="00385679"/>
    <w:rsid w:val="00486AA7"/>
    <w:rsid w:val="005D2560"/>
    <w:rsid w:val="006A3A27"/>
    <w:rsid w:val="00770327"/>
    <w:rsid w:val="00815F27"/>
    <w:rsid w:val="008C15D9"/>
    <w:rsid w:val="009968B9"/>
    <w:rsid w:val="00BA71D2"/>
    <w:rsid w:val="00C82797"/>
    <w:rsid w:val="00CB61CF"/>
    <w:rsid w:val="00CD1EFA"/>
    <w:rsid w:val="00F81539"/>
    <w:rsid w:val="00FD5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55B813-130E-40BD-9082-895DE7DDF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6AA7"/>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86AA7"/>
    <w:pPr>
      <w:tabs>
        <w:tab w:val="center" w:pos="4677"/>
        <w:tab w:val="right" w:pos="9355"/>
      </w:tabs>
    </w:pPr>
  </w:style>
  <w:style w:type="character" w:customStyle="1" w:styleId="a4">
    <w:name w:val="Верхний колонтитул Знак"/>
    <w:basedOn w:val="a0"/>
    <w:link w:val="a3"/>
    <w:uiPriority w:val="99"/>
    <w:semiHidden/>
    <w:rsid w:val="00486AA7"/>
    <w:rPr>
      <w:rFonts w:ascii="Times New Roman" w:eastAsia="Times New Roman" w:hAnsi="Times New Roman" w:cs="Times New Roman"/>
      <w:sz w:val="24"/>
      <w:szCs w:val="24"/>
      <w:lang w:val="uk-UA" w:eastAsia="ru-RU"/>
    </w:rPr>
  </w:style>
  <w:style w:type="paragraph" w:styleId="a5">
    <w:name w:val="footer"/>
    <w:basedOn w:val="a"/>
    <w:link w:val="a6"/>
    <w:uiPriority w:val="99"/>
    <w:semiHidden/>
    <w:unhideWhenUsed/>
    <w:rsid w:val="00486AA7"/>
    <w:pPr>
      <w:tabs>
        <w:tab w:val="center" w:pos="4677"/>
        <w:tab w:val="right" w:pos="9355"/>
      </w:tabs>
    </w:pPr>
  </w:style>
  <w:style w:type="character" w:customStyle="1" w:styleId="a6">
    <w:name w:val="Нижний колонтитул Знак"/>
    <w:basedOn w:val="a0"/>
    <w:link w:val="a5"/>
    <w:uiPriority w:val="99"/>
    <w:semiHidden/>
    <w:rsid w:val="00486AA7"/>
    <w:rPr>
      <w:rFonts w:ascii="Times New Roman" w:eastAsia="Times New Roman" w:hAnsi="Times New Roman" w:cs="Times New Roman"/>
      <w:sz w:val="24"/>
      <w:szCs w:val="24"/>
      <w:lang w:val="uk-UA" w:eastAsia="ru-RU"/>
    </w:rPr>
  </w:style>
  <w:style w:type="paragraph" w:styleId="a7">
    <w:name w:val="Balloon Text"/>
    <w:basedOn w:val="a"/>
    <w:link w:val="a8"/>
    <w:uiPriority w:val="99"/>
    <w:semiHidden/>
    <w:unhideWhenUsed/>
    <w:rsid w:val="006A3A27"/>
    <w:rPr>
      <w:rFonts w:ascii="Segoe UI" w:hAnsi="Segoe UI" w:cs="Segoe UI"/>
      <w:sz w:val="18"/>
      <w:szCs w:val="18"/>
    </w:rPr>
  </w:style>
  <w:style w:type="character" w:customStyle="1" w:styleId="a8">
    <w:name w:val="Текст выноски Знак"/>
    <w:basedOn w:val="a0"/>
    <w:link w:val="a7"/>
    <w:uiPriority w:val="99"/>
    <w:semiHidden/>
    <w:rsid w:val="006A3A27"/>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407</Words>
  <Characters>2326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ss</cp:lastModifiedBy>
  <cp:revision>6</cp:revision>
  <cp:lastPrinted>2016-08-11T15:33:00Z</cp:lastPrinted>
  <dcterms:created xsi:type="dcterms:W3CDTF">2016-07-27T09:12:00Z</dcterms:created>
  <dcterms:modified xsi:type="dcterms:W3CDTF">2016-08-11T15:33:00Z</dcterms:modified>
</cp:coreProperties>
</file>